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22" w:rsidRDefault="00F13DA5">
      <w:bookmarkStart w:id="0" w:name="_GoBack"/>
      <w:bookmarkEnd w:id="0"/>
      <w:r>
        <w:t xml:space="preserve"> </w:t>
      </w:r>
      <w:r w:rsidR="00F97CFF">
        <w:t xml:space="preserve">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8"/>
        <w:gridCol w:w="696"/>
        <w:gridCol w:w="6671"/>
        <w:gridCol w:w="37"/>
      </w:tblGrid>
      <w:tr w:rsidR="00E92F20" w:rsidTr="007153C5">
        <w:trPr>
          <w:gridAfter w:val="1"/>
          <w:wAfter w:w="38" w:type="dxa"/>
        </w:trPr>
        <w:tc>
          <w:tcPr>
            <w:tcW w:w="9212" w:type="dxa"/>
            <w:gridSpan w:val="3"/>
          </w:tcPr>
          <w:p w:rsidR="00E92F20" w:rsidRDefault="00E92F20">
            <w:r>
              <w:t xml:space="preserve">                                                EVET –HAYIR YARIŞMASI ETKİNLİĞİ</w:t>
            </w:r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374F22">
            <w:r>
              <w:t>KAZANIM</w:t>
            </w:r>
          </w:p>
        </w:tc>
        <w:tc>
          <w:tcPr>
            <w:tcW w:w="7544" w:type="dxa"/>
            <w:gridSpan w:val="2"/>
          </w:tcPr>
          <w:p w:rsidR="00374F22" w:rsidRDefault="00374F22">
            <w:r>
              <w:t>Gerektiğinde ‘hayır ‘der.</w:t>
            </w:r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374F22">
            <w:r>
              <w:t xml:space="preserve">SINIF DÜZEYİ </w:t>
            </w:r>
          </w:p>
        </w:tc>
        <w:tc>
          <w:tcPr>
            <w:tcW w:w="7544" w:type="dxa"/>
            <w:gridSpan w:val="2"/>
          </w:tcPr>
          <w:p w:rsidR="00374F22" w:rsidRDefault="00374F22">
            <w:r>
              <w:t>Okul Öncesi</w:t>
            </w:r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374F22">
            <w:r>
              <w:t>SÜRE</w:t>
            </w:r>
          </w:p>
        </w:tc>
        <w:tc>
          <w:tcPr>
            <w:tcW w:w="7544" w:type="dxa"/>
            <w:gridSpan w:val="2"/>
          </w:tcPr>
          <w:p w:rsidR="00374F22" w:rsidRDefault="00374F22">
            <w:r>
              <w:t xml:space="preserve">25-40 </w:t>
            </w:r>
            <w:proofErr w:type="spellStart"/>
            <w:r>
              <w:t>dk</w:t>
            </w:r>
            <w:proofErr w:type="spellEnd"/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961A4F">
            <w:r>
              <w:t>MATERYAL</w:t>
            </w:r>
          </w:p>
        </w:tc>
        <w:tc>
          <w:tcPr>
            <w:tcW w:w="7544" w:type="dxa"/>
            <w:gridSpan w:val="2"/>
          </w:tcPr>
          <w:p w:rsidR="00374F22" w:rsidRDefault="00961A4F" w:rsidP="00961A4F">
            <w:r>
              <w:t xml:space="preserve">Gülen Yüz </w:t>
            </w:r>
            <w:proofErr w:type="spellStart"/>
            <w:proofErr w:type="gramStart"/>
            <w:r>
              <w:t>Kartı,Üzgün</w:t>
            </w:r>
            <w:proofErr w:type="spellEnd"/>
            <w:proofErr w:type="gramEnd"/>
            <w:r>
              <w:t xml:space="preserve"> Yüz </w:t>
            </w:r>
            <w:proofErr w:type="spellStart"/>
            <w:r>
              <w:t>Kartı,boya</w:t>
            </w:r>
            <w:proofErr w:type="spellEnd"/>
            <w:r>
              <w:t xml:space="preserve"> kalemleri</w:t>
            </w:r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961A4F">
            <w:r>
              <w:t>HAZIRLAYAN</w:t>
            </w:r>
          </w:p>
        </w:tc>
        <w:tc>
          <w:tcPr>
            <w:tcW w:w="7544" w:type="dxa"/>
            <w:gridSpan w:val="2"/>
          </w:tcPr>
          <w:p w:rsidR="00374F22" w:rsidRDefault="00961A4F">
            <w:r>
              <w:t>Bekir EROL</w:t>
            </w:r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961A4F">
            <w:r>
              <w:t>SÜREÇ</w:t>
            </w:r>
          </w:p>
        </w:tc>
        <w:tc>
          <w:tcPr>
            <w:tcW w:w="7544" w:type="dxa"/>
            <w:gridSpan w:val="2"/>
          </w:tcPr>
          <w:p w:rsidR="00374F22" w:rsidRDefault="00961A4F">
            <w:r>
              <w:t>1.Etkinliğin amacının istemedikleri durumlarda hayır demeyi öğrenmek olduğu açıklanır.</w:t>
            </w:r>
          </w:p>
          <w:p w:rsidR="00961A4F" w:rsidRDefault="00961A4F"/>
          <w:p w:rsidR="00744197" w:rsidRDefault="00961A4F">
            <w:r>
              <w:t>2.Çocukl</w:t>
            </w:r>
            <w:r w:rsidR="00744197">
              <w:t xml:space="preserve">ara boyama etkinliği yapılacağı açıklanarak her öğrenciye birer tane ‘Gülen Yüz </w:t>
            </w:r>
            <w:proofErr w:type="spellStart"/>
            <w:r w:rsidR="00744197">
              <w:t>Kartı’ve</w:t>
            </w:r>
            <w:proofErr w:type="spellEnd"/>
            <w:r w:rsidR="00744197">
              <w:t xml:space="preserve"> ‘Üzgün Yüz Kartı’ dağıtılarak istedikleri renge boyamaları </w:t>
            </w:r>
            <w:r w:rsidR="00844112">
              <w:t xml:space="preserve">söylenir. </w:t>
            </w:r>
          </w:p>
          <w:p w:rsidR="00744197" w:rsidRDefault="00744197">
            <w:r>
              <w:t xml:space="preserve">3.Boyama bittikten sonra </w:t>
            </w:r>
            <w:r w:rsidR="00844112">
              <w:t>çocuklara gülen yüz kartının ‘</w:t>
            </w:r>
            <w:r w:rsidR="00902E64">
              <w:t>evet’, üzgün yüz kartının ‘hayır’ anlamına geldiği ifade edilir. Aşağıdaki örnek durumlar sırasıyla çocuklara sorularak, her bir soruyu uygun kartı kullanarak cevaplandırmaları istenir.</w:t>
            </w:r>
            <w:r w:rsidR="00B7545E">
              <w:t>(Örnek uygulama yapılıp uygun olan cevapla ilgili araştırma yapılarak</w:t>
            </w:r>
            <w:r w:rsidR="004E192F">
              <w:t xml:space="preserve"> </w:t>
            </w:r>
            <w:r w:rsidR="00B7545E">
              <w:t>etkinliğin anlaşılması sağlanabilir.)</w:t>
            </w:r>
          </w:p>
          <w:p w:rsidR="00B7545E" w:rsidRDefault="00B7545E"/>
          <w:p w:rsidR="00B7545E" w:rsidRDefault="00B7545E">
            <w:pPr>
              <w:rPr>
                <w:b/>
                <w:i/>
                <w:u w:val="single"/>
              </w:rPr>
            </w:pPr>
            <w:r>
              <w:t xml:space="preserve">   </w:t>
            </w:r>
            <w:r>
              <w:rPr>
                <w:b/>
                <w:i/>
                <w:u w:val="single"/>
              </w:rPr>
              <w:t>Örnek Durumlar:</w:t>
            </w:r>
          </w:p>
          <w:p w:rsidR="00B7545E" w:rsidRPr="00B7545E" w:rsidRDefault="00B7545E" w:rsidP="00B7545E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Okul çıkışında anneni beklerken tanımadığın birisi sana ‘Seni evine </w:t>
            </w:r>
            <w:r w:rsidR="00D00A09">
              <w:t xml:space="preserve">götüreyim </w:t>
            </w:r>
            <w:proofErr w:type="spellStart"/>
            <w:r w:rsidR="00D00A09">
              <w:t>mi?’derse</w:t>
            </w:r>
            <w:proofErr w:type="spellEnd"/>
            <w:r w:rsidR="00D00A09">
              <w:t xml:space="preserve"> ona ne cevap</w:t>
            </w:r>
            <w:r>
              <w:t xml:space="preserve"> verirsin?(Hayır-Üzgün Yüz Kartı)</w:t>
            </w:r>
          </w:p>
          <w:p w:rsidR="00B7545E" w:rsidRPr="00B7545E" w:rsidRDefault="00B7545E" w:rsidP="00B7545E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Hasta olduğun zaman arkadaşın sana ‘Hadi dondurma </w:t>
            </w:r>
            <w:proofErr w:type="spellStart"/>
            <w:r>
              <w:t>yiyelim’derse</w:t>
            </w:r>
            <w:proofErr w:type="spellEnd"/>
            <w:r>
              <w:t xml:space="preserve"> ona ne dersin?(Hayır-Üzgün Kartı)</w:t>
            </w:r>
          </w:p>
          <w:p w:rsidR="00B7545E" w:rsidRPr="004E192F" w:rsidRDefault="00B7545E" w:rsidP="00B7545E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Annen sana yemek hazırlarken ‘Çekmeceden bana kaşık verir </w:t>
            </w:r>
            <w:proofErr w:type="gramStart"/>
            <w:r>
              <w:t>misin ?diye</w:t>
            </w:r>
            <w:proofErr w:type="gramEnd"/>
            <w:r>
              <w:t xml:space="preserve"> sorarsa ona ne cevap verirsin?</w:t>
            </w:r>
            <w:r w:rsidR="004E192F">
              <w:t>(Evet-Gülen Kart)</w:t>
            </w:r>
          </w:p>
          <w:p w:rsidR="004E192F" w:rsidRPr="00B7545E" w:rsidRDefault="004E192F" w:rsidP="00B7545E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Teneffüste sınıf arkadaşın sana ‘Okul dışına </w:t>
            </w:r>
            <w:r w:rsidR="00D811B0">
              <w:t>çıkıp gezelim mi? ‘ derse ona ne dersin?</w:t>
            </w:r>
          </w:p>
          <w:p w:rsidR="00B7545E" w:rsidRDefault="00B7545E" w:rsidP="00D811B0">
            <w:pPr>
              <w:pStyle w:val="ListeParagraf"/>
            </w:pPr>
          </w:p>
          <w:p w:rsidR="00D811B0" w:rsidRPr="00841F74" w:rsidRDefault="00D00A09" w:rsidP="00D811B0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Eve giderken tanımadığın bir kişi senin  yanına gelip ‘Sana çikolata </w:t>
            </w:r>
            <w:proofErr w:type="spellStart"/>
            <w:proofErr w:type="gramStart"/>
            <w:r>
              <w:t>vereceğim,benimle</w:t>
            </w:r>
            <w:proofErr w:type="spellEnd"/>
            <w:proofErr w:type="gramEnd"/>
            <w:r>
              <w:t xml:space="preserve"> gelir </w:t>
            </w:r>
            <w:proofErr w:type="spellStart"/>
            <w:r>
              <w:t>misin?’derse</w:t>
            </w:r>
            <w:proofErr w:type="spellEnd"/>
            <w:r>
              <w:t xml:space="preserve"> ona ne cevap verirsin?</w:t>
            </w:r>
            <w:r w:rsidR="00841F74">
              <w:t>(Hayır-Üzgün Kart)</w:t>
            </w:r>
          </w:p>
          <w:p w:rsidR="00841F74" w:rsidRPr="00841F74" w:rsidRDefault="00841F74" w:rsidP="00841F74">
            <w:pPr>
              <w:pStyle w:val="ListeParagraf"/>
              <w:rPr>
                <w:b/>
                <w:i/>
                <w:u w:val="single"/>
              </w:rPr>
            </w:pPr>
          </w:p>
          <w:p w:rsidR="00841F74" w:rsidRPr="00841F74" w:rsidRDefault="00841F74" w:rsidP="00D811B0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>Arkadaşın izinsiz olarak senin boya kalemini almak isterse ona ne dersin?</w:t>
            </w:r>
          </w:p>
          <w:p w:rsidR="00841F74" w:rsidRDefault="00841F74" w:rsidP="00841F74">
            <w:r>
              <w:t>(Hayır-Üzgün Kart)</w:t>
            </w:r>
          </w:p>
          <w:p w:rsidR="00841F74" w:rsidRDefault="00841F74" w:rsidP="00841F74"/>
          <w:p w:rsidR="00841F74" w:rsidRDefault="00D41185" w:rsidP="00D41185">
            <w:r>
              <w:t>4.Örnek sorulara verdikleri cevaplar değerlendirilir ve hangi durumlarda ‘</w:t>
            </w:r>
            <w:proofErr w:type="spellStart"/>
            <w:r>
              <w:t>hayır’denileceği</w:t>
            </w:r>
            <w:proofErr w:type="spellEnd"/>
            <w:r>
              <w:t xml:space="preserve"> vurgulanır.</w:t>
            </w:r>
          </w:p>
          <w:p w:rsidR="00D41185" w:rsidRDefault="00D41185" w:rsidP="00D41185">
            <w:r>
              <w:t>5.Tartışma soruları yöneltilerek istemedikleri bir durumla karşılaştıklarında ‘</w:t>
            </w:r>
            <w:proofErr w:type="spellStart"/>
            <w:r>
              <w:t>hayır’demeleri</w:t>
            </w:r>
            <w:proofErr w:type="spellEnd"/>
            <w:r>
              <w:t xml:space="preserve"> gerektiği vurgulanarak etkinlik sonlandırılır.</w:t>
            </w:r>
          </w:p>
          <w:p w:rsidR="00EB633F" w:rsidRDefault="00EB633F" w:rsidP="00EB633F">
            <w:r>
              <w:t xml:space="preserve">        </w:t>
            </w:r>
          </w:p>
          <w:p w:rsidR="00EB633F" w:rsidRDefault="00EB633F" w:rsidP="00EB633F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="00D41185" w:rsidRPr="00EB633F">
              <w:rPr>
                <w:b/>
                <w:i/>
                <w:u w:val="single"/>
              </w:rPr>
              <w:t>Tartışma Soruları:</w:t>
            </w:r>
          </w:p>
          <w:p w:rsidR="00961A4F" w:rsidRPr="00EB633F" w:rsidRDefault="00D41185" w:rsidP="00EB633F">
            <w:pPr>
              <w:pStyle w:val="ListeParagraf"/>
              <w:numPr>
                <w:ilvl w:val="0"/>
                <w:numId w:val="8"/>
              </w:numPr>
              <w:rPr>
                <w:b/>
                <w:i/>
                <w:u w:val="single"/>
              </w:rPr>
            </w:pPr>
            <w:r>
              <w:t>Hayır demek zor mudur?</w:t>
            </w:r>
          </w:p>
          <w:p w:rsidR="00D41185" w:rsidRDefault="00D41185" w:rsidP="00D41185">
            <w:pPr>
              <w:pStyle w:val="ListeParagraf"/>
              <w:numPr>
                <w:ilvl w:val="0"/>
                <w:numId w:val="6"/>
              </w:numPr>
            </w:pPr>
            <w:r>
              <w:t>İstemediğin</w:t>
            </w:r>
            <w:r w:rsidR="00EB633F">
              <w:t>iz bir şey yapıldığında hayır diyebiliyor musunuz?</w:t>
            </w:r>
          </w:p>
          <w:p w:rsidR="00EB633F" w:rsidRDefault="00EB633F" w:rsidP="00D41185">
            <w:pPr>
              <w:pStyle w:val="ListeParagraf"/>
              <w:numPr>
                <w:ilvl w:val="0"/>
                <w:numId w:val="6"/>
              </w:numPr>
            </w:pPr>
            <w:r>
              <w:t>İstemediğiniz durumlarda hayır diyemezseniz ne ile karşılaşabilirsiniz?</w:t>
            </w:r>
          </w:p>
          <w:p w:rsidR="00961A4F" w:rsidRDefault="00EB633F" w:rsidP="00EB633F">
            <w:pPr>
              <w:pStyle w:val="ListeParagraf"/>
              <w:numPr>
                <w:ilvl w:val="0"/>
                <w:numId w:val="6"/>
              </w:numPr>
            </w:pPr>
            <w:r>
              <w:t xml:space="preserve">Hayır demeniz gereken başka hangi durumlar </w:t>
            </w:r>
            <w:proofErr w:type="spellStart"/>
            <w:proofErr w:type="gramStart"/>
            <w:r>
              <w:t>olabilir?Örnek</w:t>
            </w:r>
            <w:proofErr w:type="spellEnd"/>
            <w:proofErr w:type="gramEnd"/>
            <w:r>
              <w:t xml:space="preserve"> verir misiniz?</w:t>
            </w:r>
          </w:p>
          <w:p w:rsidR="00961A4F" w:rsidRDefault="00961A4F"/>
          <w:p w:rsidR="00961A4F" w:rsidRDefault="00961A4F"/>
          <w:p w:rsidR="00961A4F" w:rsidRDefault="00961A4F"/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374F22"/>
        </w:tc>
        <w:tc>
          <w:tcPr>
            <w:tcW w:w="7544" w:type="dxa"/>
            <w:gridSpan w:val="2"/>
          </w:tcPr>
          <w:p w:rsidR="00374F22" w:rsidRDefault="00374F22"/>
        </w:tc>
      </w:tr>
      <w:tr w:rsidR="00EB633F" w:rsidTr="00EB633F">
        <w:tc>
          <w:tcPr>
            <w:tcW w:w="2376" w:type="dxa"/>
            <w:gridSpan w:val="2"/>
          </w:tcPr>
          <w:p w:rsidR="00EB633F" w:rsidRDefault="00EB633F">
            <w:r>
              <w:t xml:space="preserve">DEĞERLENDİRME </w:t>
            </w:r>
          </w:p>
        </w:tc>
        <w:tc>
          <w:tcPr>
            <w:tcW w:w="6874" w:type="dxa"/>
            <w:gridSpan w:val="2"/>
          </w:tcPr>
          <w:p w:rsidR="00EB633F" w:rsidRDefault="00EB633F">
            <w:pPr>
              <w:rPr>
                <w:b/>
                <w:i/>
                <w:u w:val="single"/>
              </w:rPr>
            </w:pPr>
            <w:r w:rsidRPr="00EB633F">
              <w:rPr>
                <w:b/>
                <w:i/>
                <w:u w:val="single"/>
              </w:rPr>
              <w:t>Sürecin Değerlendirilmesi:</w:t>
            </w:r>
          </w:p>
          <w:p w:rsidR="00AD5200" w:rsidRPr="00EB633F" w:rsidRDefault="00AD5200">
            <w:pPr>
              <w:rPr>
                <w:b/>
                <w:i/>
                <w:u w:val="single"/>
              </w:rPr>
            </w:pPr>
          </w:p>
          <w:p w:rsidR="00EB633F" w:rsidRDefault="00EB633F">
            <w:r>
              <w:t>a)Etkinliğe katılan öğrenci sayısı:</w:t>
            </w:r>
          </w:p>
          <w:p w:rsidR="00EB633F" w:rsidRDefault="00EB633F">
            <w:r>
              <w:t xml:space="preserve">b)Etkinliğin yapıldığı </w:t>
            </w:r>
            <w:r w:rsidR="00AD5200">
              <w:t>yer:</w:t>
            </w:r>
          </w:p>
          <w:p w:rsidR="00AD5200" w:rsidRDefault="00AD5200">
            <w:r>
              <w:t>c)Etkinlik Tarihi:</w:t>
            </w:r>
          </w:p>
          <w:p w:rsidR="00AD5200" w:rsidRDefault="00AD5200">
            <w:r>
              <w:t>d)Etkinliğin uygulanmasında karşılaşılan güçlükler:</w:t>
            </w:r>
          </w:p>
          <w:p w:rsidR="00AD5200" w:rsidRDefault="00AD5200">
            <w:r>
              <w:t xml:space="preserve"> </w:t>
            </w:r>
          </w:p>
          <w:p w:rsidR="00EB633F" w:rsidRPr="00AD5200" w:rsidRDefault="00AD5200">
            <w:pPr>
              <w:rPr>
                <w:b/>
                <w:i/>
                <w:u w:val="single"/>
              </w:rPr>
            </w:pPr>
            <w:r w:rsidRPr="00AD5200">
              <w:rPr>
                <w:b/>
                <w:i/>
                <w:u w:val="single"/>
              </w:rPr>
              <w:t>Kazanımın Değerlendirilmesi:</w:t>
            </w:r>
          </w:p>
          <w:p w:rsidR="00EB633F" w:rsidRDefault="00EB633F"/>
          <w:p w:rsidR="00EB633F" w:rsidRDefault="00AD5200" w:rsidP="00AD5200">
            <w:pPr>
              <w:pStyle w:val="ListeParagraf"/>
              <w:numPr>
                <w:ilvl w:val="0"/>
                <w:numId w:val="9"/>
              </w:numPr>
            </w:pPr>
            <w:r>
              <w:t xml:space="preserve">Yapmak istemediğimiz bir şey ile karşı karşıya kaldığımızda </w:t>
            </w:r>
            <w:r w:rsidR="00B74A19">
              <w:t xml:space="preserve">ya da yapınca huzursuz olabileceğimizi düşündüğümüz olaylar karşısında </w:t>
            </w:r>
          </w:p>
          <w:p w:rsidR="005C441E" w:rsidRDefault="005C441E" w:rsidP="005C441E">
            <w:pPr>
              <w:ind w:left="360"/>
            </w:pPr>
            <w:r>
              <w:t>‘Hayır diyebilmenin önemli olduğu çocuklara tekrar hatırlatılır.</w:t>
            </w:r>
            <w:r w:rsidR="000566BA">
              <w:t xml:space="preserve"> Çocuklardan aileleri ile birlikte ‘Hayır’ demenin gerekli olduğu ile ilgili konuşmalarda dikkatini çeken </w:t>
            </w:r>
            <w:r w:rsidR="00103EE8">
              <w:t>önemli bir durumun resmini çizmeleri ve bu resimdeki olayı sınıf ortamında diğer arkadaşları ile paylaşmaları istenir.</w:t>
            </w:r>
          </w:p>
          <w:p w:rsidR="00EB633F" w:rsidRDefault="00EB633F"/>
          <w:p w:rsidR="00EB633F" w:rsidRDefault="00EB633F"/>
          <w:p w:rsidR="00EB633F" w:rsidRDefault="00EB633F"/>
          <w:p w:rsidR="00EB633F" w:rsidRDefault="00EB633F"/>
          <w:p w:rsidR="00EB633F" w:rsidRDefault="00EB633F"/>
          <w:p w:rsidR="00EB633F" w:rsidRDefault="00EB633F"/>
          <w:p w:rsidR="00EB633F" w:rsidRDefault="00EB633F"/>
        </w:tc>
      </w:tr>
    </w:tbl>
    <w:p w:rsidR="00884BF5" w:rsidRDefault="008E7BC8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>
      <w:r>
        <w:t>Gülen Yüz Kartı</w:t>
      </w:r>
    </w:p>
    <w:p w:rsidR="00E92F20" w:rsidRDefault="00E92F20"/>
    <w:p w:rsidR="00E92F20" w:rsidRDefault="00E92F20"/>
    <w:p w:rsidR="00E92F20" w:rsidRDefault="00E92F20"/>
    <w:p w:rsidR="00E92F20" w:rsidRDefault="00E92F20"/>
    <w:p w:rsidR="00E92F20" w:rsidRDefault="00E92F20" w:rsidP="00E92F20">
      <w:pPr>
        <w:pStyle w:val="NormalWeb"/>
      </w:pPr>
      <w:r>
        <w:rPr>
          <w:noProof/>
        </w:rPr>
        <w:drawing>
          <wp:inline distT="0" distB="0" distL="0" distR="0" wp14:anchorId="41754CFE" wp14:editId="4C1773C1">
            <wp:extent cx="7829550" cy="5210211"/>
            <wp:effectExtent l="0" t="0" r="0" b="9525"/>
            <wp:docPr id="1" name="Resim 1" descr="C:\Users\casper\Desktop\indi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indir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023" cy="521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>
      <w:r>
        <w:lastRenderedPageBreak/>
        <w:t>Üzgün Yüz Kartı</w:t>
      </w:r>
    </w:p>
    <w:p w:rsidR="00E92F20" w:rsidRDefault="00E92F20"/>
    <w:p w:rsidR="00E92F20" w:rsidRDefault="00E92F20"/>
    <w:p w:rsidR="00E92F20" w:rsidRDefault="00E92F20" w:rsidP="00E92F20">
      <w:pPr>
        <w:pStyle w:val="NormalWeb"/>
      </w:pPr>
      <w:r>
        <w:rPr>
          <w:noProof/>
        </w:rPr>
        <w:drawing>
          <wp:inline distT="0" distB="0" distL="0" distR="0" wp14:anchorId="5556A903" wp14:editId="789EB453">
            <wp:extent cx="6296025" cy="6391420"/>
            <wp:effectExtent l="0" t="0" r="0" b="9525"/>
            <wp:docPr id="2" name="Resim 2" descr="C:\Users\casper\Desktop\indi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per\Desktop\indir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284" cy="63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20" w:rsidRDefault="00E92F20"/>
    <w:p w:rsidR="00E92F20" w:rsidRDefault="00E92F20"/>
    <w:sectPr w:rsidR="00E9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3802"/>
    <w:multiLevelType w:val="hybridMultilevel"/>
    <w:tmpl w:val="D16EE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62F0"/>
    <w:multiLevelType w:val="hybridMultilevel"/>
    <w:tmpl w:val="B1744E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22AC3"/>
    <w:multiLevelType w:val="hybridMultilevel"/>
    <w:tmpl w:val="7D2A4B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13229"/>
    <w:multiLevelType w:val="hybridMultilevel"/>
    <w:tmpl w:val="14B851F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E9A"/>
    <w:multiLevelType w:val="hybridMultilevel"/>
    <w:tmpl w:val="D568B7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5DF"/>
    <w:multiLevelType w:val="hybridMultilevel"/>
    <w:tmpl w:val="23EC8F3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138C8"/>
    <w:multiLevelType w:val="hybridMultilevel"/>
    <w:tmpl w:val="1E3675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011DFD"/>
    <w:multiLevelType w:val="hybridMultilevel"/>
    <w:tmpl w:val="5FCA671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37396"/>
    <w:multiLevelType w:val="hybridMultilevel"/>
    <w:tmpl w:val="485ED360"/>
    <w:lvl w:ilvl="0" w:tplc="041F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AA"/>
    <w:rsid w:val="000566BA"/>
    <w:rsid w:val="00057353"/>
    <w:rsid w:val="00103EE8"/>
    <w:rsid w:val="00264217"/>
    <w:rsid w:val="00374F22"/>
    <w:rsid w:val="004E192F"/>
    <w:rsid w:val="005942B2"/>
    <w:rsid w:val="005C441E"/>
    <w:rsid w:val="00744197"/>
    <w:rsid w:val="00841F74"/>
    <w:rsid w:val="00844112"/>
    <w:rsid w:val="008E7BC8"/>
    <w:rsid w:val="00902E64"/>
    <w:rsid w:val="00961A4F"/>
    <w:rsid w:val="009F54AA"/>
    <w:rsid w:val="00A12FCE"/>
    <w:rsid w:val="00AD5200"/>
    <w:rsid w:val="00B74A19"/>
    <w:rsid w:val="00B7545E"/>
    <w:rsid w:val="00BD2D9C"/>
    <w:rsid w:val="00D00A09"/>
    <w:rsid w:val="00D41185"/>
    <w:rsid w:val="00D811B0"/>
    <w:rsid w:val="00E92F20"/>
    <w:rsid w:val="00EB633F"/>
    <w:rsid w:val="00F13DA5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42533-42B6-48D5-96E6-137009EE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5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2</cp:revision>
  <dcterms:created xsi:type="dcterms:W3CDTF">2024-09-18T07:42:00Z</dcterms:created>
  <dcterms:modified xsi:type="dcterms:W3CDTF">2024-09-18T07:42:00Z</dcterms:modified>
</cp:coreProperties>
</file>